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504D" w:themeColor="accent2"/>
  <w:body>
    <w:p w:rsidR="003775C3" w:rsidRDefault="003775C3" w:rsidP="003775C3">
      <w:pPr>
        <w:pStyle w:val="a3"/>
        <w:ind w:left="1440"/>
        <w:jc w:val="center"/>
        <w:rPr>
          <w:b/>
          <w:sz w:val="40"/>
          <w:szCs w:val="40"/>
          <w:lang w:val="uk-UA"/>
        </w:rPr>
      </w:pPr>
    </w:p>
    <w:p w:rsidR="003775C3" w:rsidRDefault="003775C3" w:rsidP="003775C3">
      <w:pPr>
        <w:pStyle w:val="a3"/>
        <w:ind w:left="1440"/>
        <w:jc w:val="center"/>
        <w:rPr>
          <w:b/>
          <w:sz w:val="40"/>
          <w:szCs w:val="40"/>
          <w:lang w:val="uk-UA"/>
        </w:rPr>
      </w:pPr>
    </w:p>
    <w:p w:rsidR="003775C3" w:rsidRDefault="003775C3" w:rsidP="003775C3">
      <w:pPr>
        <w:pStyle w:val="a3"/>
        <w:ind w:left="1440"/>
        <w:jc w:val="center"/>
        <w:rPr>
          <w:b/>
          <w:sz w:val="40"/>
          <w:szCs w:val="40"/>
          <w:lang w:val="uk-UA"/>
        </w:rPr>
      </w:pPr>
    </w:p>
    <w:p w:rsidR="003775C3" w:rsidRDefault="003775C3" w:rsidP="003775C3">
      <w:pPr>
        <w:pStyle w:val="a3"/>
        <w:ind w:left="1440"/>
        <w:jc w:val="center"/>
        <w:rPr>
          <w:b/>
          <w:sz w:val="40"/>
          <w:szCs w:val="40"/>
          <w:lang w:val="uk-UA"/>
        </w:rPr>
      </w:pPr>
    </w:p>
    <w:p w:rsidR="003775C3" w:rsidRDefault="003775C3" w:rsidP="003775C3">
      <w:pPr>
        <w:pStyle w:val="a3"/>
        <w:ind w:left="1440"/>
        <w:jc w:val="center"/>
        <w:rPr>
          <w:b/>
          <w:sz w:val="40"/>
          <w:szCs w:val="40"/>
          <w:lang w:val="uk-UA"/>
        </w:rPr>
      </w:pPr>
    </w:p>
    <w:p w:rsidR="003775C3" w:rsidRDefault="003775C3" w:rsidP="003775C3">
      <w:pPr>
        <w:pStyle w:val="a3"/>
        <w:ind w:left="1440"/>
        <w:jc w:val="center"/>
        <w:rPr>
          <w:b/>
          <w:sz w:val="40"/>
          <w:szCs w:val="40"/>
          <w:lang w:val="uk-UA"/>
        </w:rPr>
      </w:pPr>
      <w:r w:rsidRPr="0087777C">
        <w:rPr>
          <w:b/>
          <w:sz w:val="40"/>
          <w:szCs w:val="40"/>
          <w:lang w:val="uk-UA"/>
        </w:rPr>
        <w:t>Як скласти план тексту</w:t>
      </w:r>
    </w:p>
    <w:p w:rsidR="003775C3" w:rsidRPr="0087777C" w:rsidRDefault="003775C3" w:rsidP="003775C3">
      <w:pPr>
        <w:pStyle w:val="a3"/>
        <w:ind w:left="426" w:firstLine="1014"/>
        <w:jc w:val="center"/>
        <w:rPr>
          <w:b/>
          <w:sz w:val="40"/>
          <w:szCs w:val="40"/>
          <w:lang w:val="uk-UA"/>
        </w:rPr>
      </w:pPr>
    </w:p>
    <w:p w:rsidR="003775C3" w:rsidRPr="00553D7F" w:rsidRDefault="003775C3" w:rsidP="003775C3">
      <w:pPr>
        <w:pStyle w:val="a3"/>
        <w:ind w:left="1440"/>
        <w:jc w:val="center"/>
        <w:rPr>
          <w:b/>
          <w:sz w:val="28"/>
          <w:szCs w:val="28"/>
          <w:lang w:val="uk-UA"/>
        </w:rPr>
      </w:pPr>
    </w:p>
    <w:p w:rsidR="003775C3" w:rsidRPr="0087777C" w:rsidRDefault="003775C3" w:rsidP="003775C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Прочитайте текст, з</w:t>
      </w:r>
      <w:r w:rsidRPr="001C2D53">
        <w:rPr>
          <w:sz w:val="32"/>
          <w:szCs w:val="32"/>
        </w:rPr>
        <w:t>’</w:t>
      </w:r>
      <w:r w:rsidRPr="0087777C">
        <w:rPr>
          <w:sz w:val="32"/>
          <w:szCs w:val="32"/>
          <w:lang w:val="uk-UA"/>
        </w:rPr>
        <w:t>ясуйте значення незрозумілих слів.</w:t>
      </w:r>
    </w:p>
    <w:p w:rsidR="003775C3" w:rsidRPr="0087777C" w:rsidRDefault="003775C3" w:rsidP="003775C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Визначте тему та основну думку.</w:t>
      </w:r>
    </w:p>
    <w:p w:rsidR="003775C3" w:rsidRPr="0087777C" w:rsidRDefault="003775C3" w:rsidP="003775C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Поділіть текст на смислові частини, дайте їм заголовки.</w:t>
      </w:r>
    </w:p>
    <w:p w:rsidR="003775C3" w:rsidRPr="0087777C" w:rsidRDefault="003775C3" w:rsidP="003775C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Напишіть чернетку плану. Порівняйте його з текстом. Простежте, чи все головне знайшло відображення у плані, чи зв</w:t>
      </w:r>
      <w:r w:rsidRPr="0087777C">
        <w:rPr>
          <w:sz w:val="32"/>
          <w:szCs w:val="32"/>
        </w:rPr>
        <w:t>’</w:t>
      </w:r>
      <w:r w:rsidRPr="0087777C">
        <w:rPr>
          <w:sz w:val="32"/>
          <w:szCs w:val="32"/>
          <w:lang w:val="uk-UA"/>
        </w:rPr>
        <w:t>язані пункти плану за змістом,чи відображають вони тему і головну думку тексту.</w:t>
      </w:r>
    </w:p>
    <w:p w:rsidR="003775C3" w:rsidRPr="0087777C" w:rsidRDefault="003775C3" w:rsidP="003775C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Перевірте, чи можна за цим планом переказати текст.</w:t>
      </w:r>
    </w:p>
    <w:p w:rsidR="003775C3" w:rsidRPr="0087777C" w:rsidRDefault="003775C3" w:rsidP="003775C3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87777C">
        <w:rPr>
          <w:sz w:val="32"/>
          <w:szCs w:val="32"/>
          <w:lang w:val="uk-UA"/>
        </w:rPr>
        <w:t>Акуратно перепишіть удосконалений варіант плану.</w:t>
      </w:r>
    </w:p>
    <w:p w:rsidR="003775C3" w:rsidRDefault="003775C3" w:rsidP="003775C3">
      <w:pPr>
        <w:rPr>
          <w:sz w:val="28"/>
          <w:szCs w:val="28"/>
          <w:lang w:val="uk-UA"/>
        </w:rPr>
      </w:pPr>
    </w:p>
    <w:p w:rsidR="00AC074D" w:rsidRPr="003775C3" w:rsidRDefault="00AC074D">
      <w:pPr>
        <w:rPr>
          <w:lang w:val="uk-UA"/>
        </w:rPr>
      </w:pPr>
    </w:p>
    <w:sectPr w:rsidR="00AC074D" w:rsidRPr="00377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4D" w:rsidRDefault="00AC074D" w:rsidP="003775C3">
      <w:pPr>
        <w:spacing w:after="0" w:line="240" w:lineRule="auto"/>
      </w:pPr>
      <w:r>
        <w:separator/>
      </w:r>
    </w:p>
  </w:endnote>
  <w:endnote w:type="continuationSeparator" w:id="1">
    <w:p w:rsidR="00AC074D" w:rsidRDefault="00AC074D" w:rsidP="0037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C3" w:rsidRDefault="003775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C3" w:rsidRDefault="003775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C3" w:rsidRDefault="003775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4D" w:rsidRDefault="00AC074D" w:rsidP="003775C3">
      <w:pPr>
        <w:spacing w:after="0" w:line="240" w:lineRule="auto"/>
      </w:pPr>
      <w:r>
        <w:separator/>
      </w:r>
    </w:p>
  </w:footnote>
  <w:footnote w:type="continuationSeparator" w:id="1">
    <w:p w:rsidR="00AC074D" w:rsidRDefault="00AC074D" w:rsidP="0037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C3" w:rsidRDefault="003775C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3094" o:spid="_x0000_s2050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таємо читачам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C3" w:rsidRDefault="003775C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3095" o:spid="_x0000_s2051" type="#_x0000_t136" style="position:absolute;margin-left:0;margin-top:0;width:543.05pt;height:116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таємо читачам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C3" w:rsidRDefault="003775C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43093" o:spid="_x0000_s2049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таємо читачам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3F27"/>
    <w:multiLevelType w:val="hybridMultilevel"/>
    <w:tmpl w:val="1A744176"/>
    <w:lvl w:ilvl="0" w:tplc="6BC60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074">
      <o:colormenu v:ext="edit" fillcolor="none [320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75C3"/>
    <w:rsid w:val="003775C3"/>
    <w:rsid w:val="00AC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5C3"/>
  </w:style>
  <w:style w:type="paragraph" w:styleId="a6">
    <w:name w:val="footer"/>
    <w:basedOn w:val="a"/>
    <w:link w:val="a7"/>
    <w:uiPriority w:val="99"/>
    <w:semiHidden/>
    <w:unhideWhenUsed/>
    <w:rsid w:val="0037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Управлiння освiти Харкiвськоi мicькоi ради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2012-05-08T09:32:00Z</dcterms:created>
  <dcterms:modified xsi:type="dcterms:W3CDTF">2012-05-08T09:35:00Z</dcterms:modified>
</cp:coreProperties>
</file>